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916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14:paraId="09F48AC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b/>
          <w:bCs/>
          <w:sz w:val="32"/>
          <w:szCs w:val="32"/>
          <w:u w:val="none"/>
          <w:lang w:val="en-US"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4</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13</w:t>
      </w:r>
      <w:r>
        <w:rPr>
          <w:rFonts w:hint="eastAsia" w:ascii="仿宋_GB2312" w:hAnsi="黑体" w:eastAsia="仿宋_GB2312"/>
          <w:sz w:val="28"/>
          <w:szCs w:val="28"/>
          <w:lang w:eastAsia="zh-CN"/>
        </w:rPr>
        <w:t xml:space="preserve">号 </w:t>
      </w:r>
    </w:p>
    <w:p w14:paraId="28FAB24E">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吐鲁番市高昌区交通运输局:</w:t>
      </w:r>
    </w:p>
    <w:p w14:paraId="65C4B758">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（统一社会信用代码：11652101457697848A，地址：新疆吐鲁番市高昌区西环北路2658号）</w:t>
      </w:r>
    </w:p>
    <w:p w14:paraId="0E14BD6C">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sz w:val="32"/>
          <w:szCs w:val="32"/>
          <w:u w:val="none"/>
          <w:lang w:val="en-US" w:eastAsia="zh-CN"/>
        </w:rPr>
        <w:t>我局于2024年3月21日对你</w:t>
      </w:r>
      <w:r>
        <w:rPr>
          <w:rFonts w:hint="eastAsia" w:ascii="仿宋_GB2312" w:hAnsi="仿宋" w:eastAsia="仿宋_GB2312"/>
          <w:sz w:val="32"/>
          <w:szCs w:val="32"/>
          <w:u w:val="none"/>
        </w:rPr>
        <w:t>单位</w:t>
      </w:r>
      <w:r>
        <w:rPr>
          <w:rFonts w:hint="eastAsia" w:ascii="仿宋_GB2312" w:hAnsi="仿宋" w:eastAsia="仿宋_GB2312"/>
          <w:sz w:val="32"/>
          <w:szCs w:val="32"/>
          <w:u w:val="none"/>
          <w:lang w:val="en-US" w:eastAsia="zh-CN"/>
        </w:rPr>
        <w:t>未经批准违法占地一案立案调查。经调查，2017年10月，吐鲁番市高昌区交通</w:t>
      </w:r>
      <w:bookmarkStart w:id="0" w:name="_GoBack"/>
      <w:bookmarkEnd w:id="0"/>
      <w:r>
        <w:rPr>
          <w:rFonts w:hint="eastAsia" w:ascii="仿宋_GB2312" w:hAnsi="仿宋" w:eastAsia="仿宋_GB2312"/>
          <w:sz w:val="32"/>
          <w:szCs w:val="32"/>
          <w:u w:val="none"/>
          <w:lang w:val="en-US" w:eastAsia="zh-CN"/>
        </w:rPr>
        <w:t>运输局未经自然资源行政主管部门批准，擅自在吐鲁番市高昌区二堡乡巴达木路客村西侧违法占用土地</w:t>
      </w:r>
      <w:r>
        <w:rPr>
          <w:rFonts w:hint="eastAsia" w:ascii="仿宋_GB2312" w:hAnsi="仿宋" w:eastAsia="仿宋_GB2312"/>
          <w:sz w:val="32"/>
          <w:szCs w:val="32"/>
          <w:u w:val="none"/>
          <w:lang w:eastAsia="zh-CN"/>
        </w:rPr>
        <w:t>建设实施</w:t>
      </w:r>
      <w:r>
        <w:rPr>
          <w:rFonts w:hint="eastAsia" w:ascii="仿宋_GB2312" w:hAnsi="仿宋" w:eastAsia="仿宋_GB2312"/>
          <w:sz w:val="32"/>
          <w:szCs w:val="32"/>
          <w:u w:val="none"/>
          <w:lang w:val="en-US" w:eastAsia="zh-CN"/>
        </w:rPr>
        <w:t>X058</w:t>
      </w:r>
      <w:r>
        <w:rPr>
          <w:rFonts w:hint="eastAsia" w:ascii="仿宋_GB2312" w:hAnsi="仿宋" w:eastAsia="仿宋_GB2312"/>
          <w:sz w:val="32"/>
          <w:szCs w:val="32"/>
          <w:u w:val="none"/>
          <w:lang w:eastAsia="zh-CN"/>
        </w:rPr>
        <w:t>线鄯善－吐鲁番公路用地项目。</w:t>
      </w:r>
      <w:r>
        <w:rPr>
          <w:rFonts w:hint="eastAsia" w:ascii="仿宋_GB2312" w:eastAsia="仿宋_GB2312"/>
          <w:sz w:val="32"/>
          <w:szCs w:val="32"/>
          <w:u w:val="none"/>
          <w:lang w:val="en-US" w:eastAsia="zh-CN"/>
        </w:rPr>
        <w:t>经测绘公司实地测绘，你单位占用的土地面积为</w:t>
      </w:r>
      <w:r>
        <w:rPr>
          <w:rFonts w:hint="eastAsia" w:ascii="仿宋_GB2312" w:hAnsi="仿宋" w:eastAsia="仿宋_GB2312"/>
          <w:sz w:val="32"/>
          <w:szCs w:val="32"/>
          <w:u w:val="none"/>
          <w:lang w:val="en-US" w:eastAsia="zh-CN"/>
        </w:rPr>
        <w:t>24233.45平方米（36.35亩），</w:t>
      </w:r>
      <w:r>
        <w:rPr>
          <w:rFonts w:hint="eastAsia" w:ascii="仿宋_GB2312" w:eastAsia="仿宋_GB2312"/>
          <w:sz w:val="32"/>
          <w:szCs w:val="32"/>
          <w:u w:val="none"/>
          <w:lang w:val="en-US" w:eastAsia="zh-CN"/>
        </w:rPr>
        <w:t>其中</w:t>
      </w:r>
      <w:r>
        <w:rPr>
          <w:rFonts w:hint="eastAsia" w:ascii="仿宋_GB2312" w:hAnsi="仿宋" w:eastAsia="仿宋_GB2312"/>
          <w:sz w:val="32"/>
          <w:szCs w:val="32"/>
          <w:u w:val="none"/>
          <w:lang w:val="en-US" w:eastAsia="zh-CN"/>
        </w:rPr>
        <w:t>18880.09平方米（28.32亩）土地</w:t>
      </w:r>
      <w:r>
        <w:rPr>
          <w:rFonts w:hint="eastAsia" w:ascii="仿宋_GB2312" w:eastAsia="仿宋_GB2312"/>
          <w:sz w:val="32"/>
          <w:szCs w:val="32"/>
          <w:u w:val="none"/>
          <w:lang w:val="en-US" w:eastAsia="zh-CN"/>
        </w:rPr>
        <w:t>地类权属为</w:t>
      </w:r>
      <w:r>
        <w:rPr>
          <w:rFonts w:hint="eastAsia" w:ascii="仿宋_GB2312" w:hAnsi="仿宋" w:eastAsia="仿宋_GB2312"/>
          <w:sz w:val="32"/>
          <w:szCs w:val="32"/>
          <w:u w:val="none"/>
          <w:lang w:val="en-US" w:eastAsia="zh-CN"/>
        </w:rPr>
        <w:t>国有农用地，5353.36平方米（8.03亩）</w:t>
      </w:r>
      <w:r>
        <w:rPr>
          <w:rFonts w:hint="eastAsia" w:ascii="仿宋_GB2312" w:eastAsia="仿宋_GB2312"/>
          <w:sz w:val="32"/>
          <w:szCs w:val="32"/>
          <w:u w:val="none"/>
          <w:lang w:val="en-US" w:eastAsia="zh-CN"/>
        </w:rPr>
        <w:t>土地地类权属为国有未利用地，所占土地符合土地利用总体规划。</w:t>
      </w:r>
    </w:p>
    <w:p w14:paraId="678AF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hAnsi="仿宋" w:eastAsia="仿宋_GB2312"/>
          <w:sz w:val="32"/>
          <w:szCs w:val="32"/>
          <w:u w:val="none"/>
          <w:lang w:eastAsia="zh-CN"/>
        </w:rPr>
        <w:t>，违反了《中</w:t>
      </w:r>
      <w:r>
        <w:rPr>
          <w:rFonts w:hint="eastAsia" w:ascii="仿宋_GB2312" w:hAnsi="仿宋" w:eastAsia="仿宋_GB2312"/>
          <w:sz w:val="32"/>
          <w:szCs w:val="32"/>
          <w:u w:val="none"/>
        </w:rPr>
        <w:t>华人民共和国土地管理法》第二条的规定，属于</w:t>
      </w:r>
      <w:r>
        <w:rPr>
          <w:rFonts w:hint="eastAsia" w:ascii="仿宋_GB2312" w:hAnsi="仿宋" w:eastAsia="仿宋_GB2312"/>
          <w:sz w:val="32"/>
          <w:szCs w:val="32"/>
          <w:u w:val="none"/>
          <w:lang w:val="en-US" w:eastAsia="zh-CN"/>
        </w:rPr>
        <w:t>非法占地。</w:t>
      </w:r>
    </w:p>
    <w:p w14:paraId="34934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上述违法事实有下列证据证实：</w:t>
      </w:r>
    </w:p>
    <w:p w14:paraId="24A11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1</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询问笔录</w:t>
      </w:r>
      <w:r>
        <w:rPr>
          <w:rFonts w:hint="eastAsia" w:ascii="仿宋_GB2312" w:hAnsi="仿宋" w:eastAsia="仿宋_GB2312"/>
          <w:sz w:val="32"/>
          <w:szCs w:val="32"/>
          <w:u w:val="none"/>
          <w:lang w:eastAsia="zh-CN"/>
        </w:rPr>
        <w:t>；</w:t>
      </w:r>
    </w:p>
    <w:p w14:paraId="36875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2</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现场勘测笔录及勘测定界图</w:t>
      </w:r>
      <w:r>
        <w:rPr>
          <w:rFonts w:hint="eastAsia" w:ascii="仿宋_GB2312" w:hAnsi="仿宋" w:eastAsia="仿宋_GB2312"/>
          <w:sz w:val="32"/>
          <w:szCs w:val="32"/>
          <w:u w:val="none"/>
          <w:lang w:eastAsia="zh-CN"/>
        </w:rPr>
        <w:t>；</w:t>
      </w:r>
    </w:p>
    <w:p w14:paraId="139D2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3</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现场照片</w:t>
      </w:r>
      <w:r>
        <w:rPr>
          <w:rFonts w:hint="eastAsia" w:ascii="仿宋_GB2312" w:hAnsi="仿宋" w:eastAsia="仿宋_GB2312"/>
          <w:sz w:val="32"/>
          <w:szCs w:val="32"/>
          <w:u w:val="none"/>
          <w:lang w:eastAsia="zh-CN"/>
        </w:rPr>
        <w:t>；</w:t>
      </w:r>
    </w:p>
    <w:p w14:paraId="021A0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4</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当事人营业执照</w:t>
      </w:r>
      <w:r>
        <w:rPr>
          <w:rFonts w:hint="eastAsia" w:ascii="仿宋_GB2312" w:hAnsi="仿宋" w:eastAsia="仿宋_GB2312"/>
          <w:sz w:val="32"/>
          <w:szCs w:val="32"/>
          <w:u w:val="none"/>
          <w:lang w:eastAsia="zh-CN"/>
        </w:rPr>
        <w:t>；</w:t>
      </w:r>
    </w:p>
    <w:p w14:paraId="66E83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rPr>
        <w:t>5</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rPr>
        <w:t>法定代表人身份证明</w:t>
      </w:r>
      <w:r>
        <w:rPr>
          <w:rFonts w:hint="eastAsia" w:ascii="仿宋_GB2312" w:hAnsi="仿宋" w:eastAsia="仿宋_GB2312"/>
          <w:sz w:val="32"/>
          <w:szCs w:val="32"/>
          <w:u w:val="none"/>
          <w:lang w:eastAsia="zh-CN"/>
        </w:rPr>
        <w:t>、委托书、被委托人身份证明；</w:t>
      </w:r>
    </w:p>
    <w:p w14:paraId="7C7E0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eastAsia="zh-CN"/>
        </w:rPr>
      </w:pPr>
      <w:r>
        <w:rPr>
          <w:rFonts w:hint="eastAsia" w:ascii="仿宋_GB2312" w:hAnsi="仿宋" w:eastAsia="仿宋_GB2312"/>
          <w:sz w:val="32"/>
          <w:szCs w:val="32"/>
          <w:u w:val="none"/>
        </w:rPr>
        <w:t>6</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lang w:eastAsia="zh-CN"/>
        </w:rPr>
        <w:t>其他证明材料。</w:t>
      </w:r>
    </w:p>
    <w:p w14:paraId="018F2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u w:val="none"/>
          <w:lang w:val="en-US" w:eastAsia="zh-CN"/>
        </w:rPr>
        <w:t>2024年4</w:t>
      </w:r>
      <w:r>
        <w:rPr>
          <w:rFonts w:hint="eastAsia" w:ascii="仿宋_GB2312" w:hAnsi="仿宋" w:eastAsia="仿宋_GB2312"/>
          <w:sz w:val="32"/>
          <w:szCs w:val="32"/>
          <w:highlight w:val="none"/>
          <w:u w:val="none"/>
          <w:lang w:val="en-US" w:eastAsia="zh-CN"/>
        </w:rPr>
        <w:t>月5日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p>
    <w:p w14:paraId="10DD1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根据《中华人民共和国土地管理法》（2004年8月28日修正版）第七十六条和《中华人民共和国土地管理法实施条例》（2014年7月第二次修订版）第四十二条</w:t>
      </w:r>
      <w:r>
        <w:rPr>
          <w:rFonts w:hint="eastAsia" w:ascii="仿宋_GB2312" w:hAnsi="新宋体" w:eastAsia="仿宋_GB2312" w:cs="仿宋_GB2312"/>
          <w:sz w:val="32"/>
          <w:szCs w:val="32"/>
          <w:lang w:val="en-US" w:eastAsia="zh-CN"/>
        </w:rPr>
        <w:t>的规定</w:t>
      </w:r>
      <w:r>
        <w:rPr>
          <w:rFonts w:hint="eastAsia" w:ascii="仿宋_GB2312" w:hAnsi="仿宋" w:eastAsia="仿宋_GB2312"/>
          <w:sz w:val="32"/>
          <w:szCs w:val="32"/>
          <w:u w:val="none"/>
        </w:rPr>
        <w:t>，决定处罚如下：</w:t>
      </w:r>
    </w:p>
    <w:p w14:paraId="02E12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1.对省道X058线</w:t>
      </w:r>
      <w:r>
        <w:rPr>
          <w:rFonts w:hint="eastAsia" w:ascii="仿宋_GB2312" w:hAnsi="仿宋" w:eastAsia="仿宋_GB2312"/>
          <w:sz w:val="32"/>
          <w:szCs w:val="32"/>
          <w:u w:val="none"/>
          <w:lang w:val="en-US" w:eastAsia="zh-CN"/>
        </w:rPr>
        <w:t>X058</w:t>
      </w:r>
      <w:r>
        <w:rPr>
          <w:rFonts w:hint="eastAsia" w:ascii="仿宋_GB2312" w:hAnsi="仿宋" w:eastAsia="仿宋_GB2312"/>
          <w:sz w:val="32"/>
          <w:szCs w:val="32"/>
          <w:u w:val="none"/>
          <w:lang w:eastAsia="zh-CN"/>
        </w:rPr>
        <w:t>线鄯善</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lang w:eastAsia="zh-CN"/>
        </w:rPr>
        <w:t>吐鲁番公路用地项目</w:t>
      </w:r>
      <w:r>
        <w:rPr>
          <w:rFonts w:hint="eastAsia" w:ascii="仿宋_GB2312" w:hAnsi="新宋体" w:eastAsia="仿宋_GB2312" w:cs="仿宋_GB2312"/>
          <w:sz w:val="32"/>
          <w:szCs w:val="32"/>
          <w:lang w:val="en-US" w:eastAsia="zh-CN"/>
        </w:rPr>
        <w:t>非法占用面积为18880.09平方米</w:t>
      </w:r>
      <w:r>
        <w:rPr>
          <w:rFonts w:hint="eastAsia" w:ascii="仿宋_GB2312" w:hAnsi="仿宋" w:eastAsia="仿宋_GB2312"/>
          <w:sz w:val="32"/>
          <w:szCs w:val="32"/>
          <w:u w:val="none"/>
          <w:lang w:val="en-US" w:eastAsia="zh-CN"/>
        </w:rPr>
        <w:t>（28.32亩）</w:t>
      </w:r>
      <w:r>
        <w:rPr>
          <w:rFonts w:hint="eastAsia" w:ascii="仿宋_GB2312" w:hAnsi="新宋体" w:eastAsia="仿宋_GB2312" w:cs="仿宋_GB2312"/>
          <w:sz w:val="32"/>
          <w:szCs w:val="32"/>
          <w:lang w:val="en-US" w:eastAsia="zh-CN"/>
        </w:rPr>
        <w:t>的农用地处以每平方米10元的罚款即：18880.09×10元/平方米=188800.9元（壹拾捌万捌仟捌佰元玖角）。</w:t>
      </w:r>
    </w:p>
    <w:p w14:paraId="79B0D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2.对省道X058线</w:t>
      </w:r>
      <w:r>
        <w:rPr>
          <w:rFonts w:hint="eastAsia" w:ascii="仿宋_GB2312" w:hAnsi="仿宋" w:eastAsia="仿宋_GB2312"/>
          <w:sz w:val="32"/>
          <w:szCs w:val="32"/>
          <w:u w:val="none"/>
          <w:lang w:val="en-US" w:eastAsia="zh-CN"/>
        </w:rPr>
        <w:t>X058</w:t>
      </w:r>
      <w:r>
        <w:rPr>
          <w:rFonts w:hint="eastAsia" w:ascii="仿宋_GB2312" w:hAnsi="仿宋" w:eastAsia="仿宋_GB2312"/>
          <w:sz w:val="32"/>
          <w:szCs w:val="32"/>
          <w:u w:val="none"/>
          <w:lang w:eastAsia="zh-CN"/>
        </w:rPr>
        <w:t>线鄯善</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u w:val="none"/>
          <w:lang w:eastAsia="zh-CN"/>
        </w:rPr>
        <w:t>吐鲁番公路用地项目</w:t>
      </w:r>
      <w:r>
        <w:rPr>
          <w:rFonts w:hint="eastAsia" w:ascii="仿宋_GB2312" w:hAnsi="新宋体" w:eastAsia="仿宋_GB2312" w:cs="仿宋_GB2312"/>
          <w:sz w:val="32"/>
          <w:szCs w:val="32"/>
          <w:lang w:val="en-US" w:eastAsia="zh-CN"/>
        </w:rPr>
        <w:t>非法占用面积为5353.36平方米</w:t>
      </w:r>
      <w:r>
        <w:rPr>
          <w:rFonts w:hint="eastAsia" w:ascii="仿宋_GB2312" w:hAnsi="仿宋" w:eastAsia="仿宋_GB2312"/>
          <w:sz w:val="32"/>
          <w:szCs w:val="32"/>
          <w:u w:val="none"/>
          <w:lang w:val="en-US" w:eastAsia="zh-CN"/>
        </w:rPr>
        <w:t>（8.03亩）</w:t>
      </w:r>
      <w:r>
        <w:rPr>
          <w:rFonts w:hint="eastAsia" w:ascii="仿宋_GB2312" w:hAnsi="新宋体" w:eastAsia="仿宋_GB2312" w:cs="仿宋_GB2312"/>
          <w:sz w:val="32"/>
          <w:szCs w:val="32"/>
          <w:lang w:val="en-US" w:eastAsia="zh-CN"/>
        </w:rPr>
        <w:t>的未利用地处以每平方米5元的罚款即：5353.36×5元/平方米=26766.8元（贰万陆仟柒佰陆拾陆元捌角）。以上两项合计罚款215567.7元（贰拾壹万伍仟伍佰陆拾柒元柒角）。</w:t>
      </w:r>
    </w:p>
    <w:p w14:paraId="496EF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法》第七十二条第一项的规定，每日按照罚款的百分之三加处罚款。</w:t>
      </w:r>
    </w:p>
    <w:p w14:paraId="4405B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14:paraId="13787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14:paraId="03DCB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新宋体" w:eastAsia="仿宋_GB2312" w:cs="仿宋_GB2312"/>
          <w:sz w:val="32"/>
          <w:szCs w:val="32"/>
          <w:lang w:val="en-US" w:eastAsia="zh-CN"/>
        </w:rPr>
      </w:pPr>
    </w:p>
    <w:p w14:paraId="25B08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14:paraId="1CCFE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14:paraId="3B1A4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14:paraId="37C2A3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185C3D62">
      <w:pPr>
        <w:pStyle w:val="2"/>
        <w:rPr>
          <w:rFonts w:hint="eastAsia"/>
        </w:rPr>
      </w:pPr>
    </w:p>
    <w:p w14:paraId="759F5A1C">
      <w:pPr>
        <w:keepNext w:val="0"/>
        <w:keepLines w:val="0"/>
        <w:pageBreakBefore w:val="0"/>
        <w:widowControl w:val="0"/>
        <w:kinsoku/>
        <w:wordWrap/>
        <w:overflowPunct/>
        <w:topLinePunct w:val="0"/>
        <w:autoSpaceDE/>
        <w:autoSpaceDN/>
        <w:bidi w:val="0"/>
        <w:adjustRightInd/>
        <w:snapToGrid/>
        <w:spacing w:line="560" w:lineRule="exact"/>
        <w:ind w:left="4799" w:leftChars="152" w:hanging="4480" w:hangingChars="1400"/>
        <w:jc w:val="both"/>
        <w:textAlignment w:val="auto"/>
        <w:rPr>
          <w:rFonts w:hint="eastAsia"/>
          <w:lang w:eastAsia="zh-CN"/>
        </w:rPr>
      </w:pPr>
      <w:r>
        <w:rPr>
          <w:rFonts w:hint="eastAsia" w:ascii="仿宋_GB2312" w:hAnsi="新宋体" w:eastAsia="仿宋_GB2312" w:cs="仿宋_GB2312"/>
          <w:sz w:val="32"/>
          <w:szCs w:val="32"/>
        </w:rPr>
        <w:t xml:space="preserve">                   </w:t>
      </w: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2024年4月12日</w:t>
      </w:r>
    </w:p>
    <w:p w14:paraId="1D426C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708F5A8B"/>
    <w:rsid w:val="055C6251"/>
    <w:rsid w:val="22086562"/>
    <w:rsid w:val="345636A0"/>
    <w:rsid w:val="708F5A8B"/>
    <w:rsid w:val="739E785D"/>
    <w:rsid w:val="7D51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1064</Words>
  <Characters>1238</Characters>
  <Lines>0</Lines>
  <Paragraphs>0</Paragraphs>
  <TotalTime>0</TotalTime>
  <ScaleCrop>false</ScaleCrop>
  <LinksUpToDate>false</LinksUpToDate>
  <CharactersWithSpaces>1283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2024-08-08T04:10:00Z</dcterms:created>
  <dc:creator>Administrator</dc:creator>
  <cp:lastModifiedBy>自由</cp:lastModifiedBy>
  <dcterms:modified xsi:type="dcterms:W3CDTF">2025-01-02T02:50:29Z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98DA4E1589E14CEC913EF22A1D3E95D5_13</vt:lpwstr>
  </property>
  <property fmtid="{D5CDD505-2E9C-101B-9397-08002B2CF9AE}" pid="4" name="KSOTemplateDocerSaveRecord">
    <vt:lpwstr>eyJoZGlkIjoiZDcwYWI5ZDc0NWJkMGM5ZTEwODhlZGJkOTcxYmY3N2QiLCJ1c2VySWQiOiIyNzM1NDA3NTcifQ==</vt:lpwstr>
  </property>
</Properties>
</file>