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E164">
      <w:pPr>
        <w:spacing w:line="57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关于下达202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中央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普惠金融发展专项</w:t>
      </w:r>
    </w:p>
    <w:p w14:paraId="36B5A7F2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使用情况公告公示</w:t>
      </w:r>
    </w:p>
    <w:p w14:paraId="07FBE6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right="105" w:rightChars="5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上级</w:t>
      </w:r>
      <w:r>
        <w:rPr>
          <w:rFonts w:hint="eastAsia" w:ascii="仿宋_GB2312" w:eastAsia="仿宋_GB2312"/>
          <w:sz w:val="32"/>
          <w:szCs w:val="32"/>
        </w:rPr>
        <w:t>下达20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中央</w:t>
      </w:r>
      <w:r>
        <w:rPr>
          <w:rFonts w:hint="eastAsia" w:ascii="仿宋_GB2312" w:eastAsia="仿宋_GB2312"/>
          <w:sz w:val="32"/>
          <w:szCs w:val="32"/>
        </w:rPr>
        <w:t>普惠金融发展专项资金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7.6669万元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。现将有关资金安排情况公示如下：</w:t>
      </w:r>
    </w:p>
    <w:p w14:paraId="7B701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一、资金来源</w:t>
      </w:r>
    </w:p>
    <w:p w14:paraId="0FC4C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jc w:val="left"/>
        <w:textAlignment w:val="auto"/>
        <w:outlineLvl w:val="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上级</w:t>
      </w:r>
      <w:r>
        <w:rPr>
          <w:rFonts w:hint="eastAsia" w:ascii="仿宋_GB2312" w:eastAsia="仿宋_GB2312"/>
          <w:sz w:val="32"/>
          <w:szCs w:val="32"/>
        </w:rPr>
        <w:t>下达20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中央</w:t>
      </w:r>
      <w:r>
        <w:rPr>
          <w:rFonts w:hint="eastAsia" w:ascii="仿宋_GB2312" w:eastAsia="仿宋_GB2312"/>
          <w:sz w:val="32"/>
          <w:szCs w:val="32"/>
        </w:rPr>
        <w:t>普惠金融发展专项资金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7.6669万元。</w:t>
      </w:r>
    </w:p>
    <w:p w14:paraId="16818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1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资金使用安排原则</w:t>
      </w:r>
    </w:p>
    <w:p w14:paraId="50F5C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按照上级下达</w:t>
      </w:r>
      <w:r>
        <w:rPr>
          <w:rFonts w:hint="eastAsia" w:ascii="仿宋_GB2312" w:eastAsia="仿宋_GB2312"/>
          <w:sz w:val="32"/>
          <w:szCs w:val="32"/>
        </w:rPr>
        <w:t>吐市财</w:t>
      </w:r>
      <w:r>
        <w:rPr>
          <w:rFonts w:hint="eastAsia" w:ascii="仿宋_GB2312" w:eastAsia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资金文件及资金使用分配表，结合</w:t>
      </w:r>
      <w:r>
        <w:rPr>
          <w:rFonts w:hint="eastAsia" w:ascii="仿宋_GB2312" w:eastAsia="仿宋_GB2312"/>
          <w:sz w:val="32"/>
          <w:szCs w:val="32"/>
        </w:rPr>
        <w:t>普惠金融发展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情况，按照以下原则安排使用资金。</w:t>
      </w:r>
    </w:p>
    <w:p w14:paraId="2C02C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《关于下达20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中央</w:t>
      </w:r>
      <w:r>
        <w:rPr>
          <w:rFonts w:hint="eastAsia" w:ascii="仿宋_GB2312" w:eastAsia="仿宋_GB2312"/>
          <w:sz w:val="32"/>
          <w:szCs w:val="32"/>
        </w:rPr>
        <w:t>普惠金融发展专项资金的通知》（吐市财</w:t>
      </w:r>
      <w:r>
        <w:rPr>
          <w:rFonts w:hint="eastAsia" w:ascii="仿宋_GB2312" w:eastAsia="仿宋_GB2312"/>
          <w:sz w:val="32"/>
          <w:szCs w:val="32"/>
          <w:lang w:eastAsia="zh-CN"/>
        </w:rPr>
        <w:t>金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BABC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《关于下达20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中央</w:t>
      </w:r>
      <w:r>
        <w:rPr>
          <w:rFonts w:hint="eastAsia" w:ascii="仿宋_GB2312" w:eastAsia="仿宋_GB2312"/>
          <w:sz w:val="32"/>
          <w:szCs w:val="32"/>
        </w:rPr>
        <w:t>普惠金融发展专项资金的通知》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</w:rPr>
        <w:t>高区财企〔202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）。</w:t>
      </w:r>
    </w:p>
    <w:p w14:paraId="478FAD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三、资金安排使用情况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2"/>
        <w:gridCol w:w="906"/>
        <w:gridCol w:w="906"/>
        <w:gridCol w:w="1812"/>
        <w:gridCol w:w="1813"/>
      </w:tblGrid>
      <w:tr w14:paraId="13CA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060" w:type="dxa"/>
            <w:gridSpan w:val="6"/>
          </w:tcPr>
          <w:p w14:paraId="0BA21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关于下达20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中央</w:t>
            </w:r>
            <w:r>
              <w:rPr>
                <w:rFonts w:hint="eastAsia" w:ascii="仿宋_GB2312" w:eastAsia="仿宋_GB2312"/>
                <w:sz w:val="32"/>
                <w:szCs w:val="32"/>
              </w:rPr>
              <w:t>普惠金融发展专项资金的通知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       单位：万元</w:t>
            </w:r>
          </w:p>
        </w:tc>
      </w:tr>
      <w:tr w14:paraId="0CC0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1" w:type="dxa"/>
            <w:vAlign w:val="center"/>
          </w:tcPr>
          <w:p w14:paraId="05DA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812" w:type="dxa"/>
            <w:vAlign w:val="center"/>
          </w:tcPr>
          <w:p w14:paraId="7C08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812" w:type="dxa"/>
            <w:gridSpan w:val="2"/>
            <w:vAlign w:val="center"/>
          </w:tcPr>
          <w:p w14:paraId="406C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建设地点</w:t>
            </w:r>
          </w:p>
        </w:tc>
        <w:tc>
          <w:tcPr>
            <w:tcW w:w="1812" w:type="dxa"/>
            <w:vAlign w:val="center"/>
          </w:tcPr>
          <w:p w14:paraId="61B0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投资规模</w:t>
            </w:r>
          </w:p>
        </w:tc>
        <w:tc>
          <w:tcPr>
            <w:tcW w:w="1813" w:type="dxa"/>
            <w:vAlign w:val="center"/>
          </w:tcPr>
          <w:p w14:paraId="6853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责任单位</w:t>
            </w:r>
          </w:p>
        </w:tc>
      </w:tr>
      <w:tr w14:paraId="5FC8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811" w:type="dxa"/>
            <w:vAlign w:val="center"/>
          </w:tcPr>
          <w:p w14:paraId="5F004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2" w:type="dxa"/>
            <w:vAlign w:val="center"/>
          </w:tcPr>
          <w:p w14:paraId="159F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中央普惠金融发展专项资金</w:t>
            </w:r>
          </w:p>
        </w:tc>
        <w:tc>
          <w:tcPr>
            <w:tcW w:w="1812" w:type="dxa"/>
            <w:gridSpan w:val="2"/>
            <w:vAlign w:val="center"/>
          </w:tcPr>
          <w:p w14:paraId="0AA5D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高昌区</w:t>
            </w:r>
          </w:p>
        </w:tc>
        <w:tc>
          <w:tcPr>
            <w:tcW w:w="1812" w:type="dxa"/>
            <w:vAlign w:val="center"/>
          </w:tcPr>
          <w:p w14:paraId="7A73B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7.6669</w:t>
            </w:r>
          </w:p>
        </w:tc>
        <w:tc>
          <w:tcPr>
            <w:tcW w:w="1813" w:type="dxa"/>
            <w:vAlign w:val="center"/>
          </w:tcPr>
          <w:p w14:paraId="012CC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高昌区公共就业服务局、吐鲁番市农村信用合作联社</w:t>
            </w:r>
          </w:p>
        </w:tc>
      </w:tr>
      <w:tr w14:paraId="10C6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9" w:type="dxa"/>
            <w:gridSpan w:val="3"/>
            <w:vAlign w:val="center"/>
          </w:tcPr>
          <w:p w14:paraId="42320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531" w:type="dxa"/>
            <w:gridSpan w:val="3"/>
            <w:vAlign w:val="center"/>
          </w:tcPr>
          <w:p w14:paraId="2C57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7.6669</w:t>
            </w:r>
          </w:p>
        </w:tc>
      </w:tr>
    </w:tbl>
    <w:p w14:paraId="020D6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监督电话：0995-8523637高昌区财政局办公室</w:t>
      </w:r>
    </w:p>
    <w:p w14:paraId="6DC81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60" w:firstLineChars="1300"/>
        <w:jc w:val="left"/>
        <w:textAlignment w:val="auto"/>
        <w:outlineLvl w:val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</w:p>
    <w:p w14:paraId="2EC9F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60" w:firstLineChars="1300"/>
        <w:jc w:val="left"/>
        <w:textAlignment w:val="auto"/>
        <w:outlineLvl w:val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吐鲁番市高昌区财政局</w:t>
      </w:r>
    </w:p>
    <w:p w14:paraId="3958A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jc w:val="left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2024年12月16日</w:t>
      </w:r>
    </w:p>
    <w:sectPr>
      <w:pgSz w:w="11906" w:h="16838"/>
      <w:pgMar w:top="1871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OThjOTY4NDFjNTk4MTU1Nzg2N2FjN2UzMDRmN2YifQ=="/>
  </w:docVars>
  <w:rsids>
    <w:rsidRoot w:val="002F6933"/>
    <w:rsid w:val="00214833"/>
    <w:rsid w:val="002F6933"/>
    <w:rsid w:val="00440AFC"/>
    <w:rsid w:val="00451D33"/>
    <w:rsid w:val="00660B87"/>
    <w:rsid w:val="00694C2E"/>
    <w:rsid w:val="006F7F2C"/>
    <w:rsid w:val="007434FC"/>
    <w:rsid w:val="007665E6"/>
    <w:rsid w:val="008C0624"/>
    <w:rsid w:val="008D5352"/>
    <w:rsid w:val="00912357"/>
    <w:rsid w:val="009F1388"/>
    <w:rsid w:val="00B73B77"/>
    <w:rsid w:val="00C3318D"/>
    <w:rsid w:val="00D143D7"/>
    <w:rsid w:val="00D52078"/>
    <w:rsid w:val="00E340E1"/>
    <w:rsid w:val="00E42F1A"/>
    <w:rsid w:val="00F86899"/>
    <w:rsid w:val="016D72E4"/>
    <w:rsid w:val="03377512"/>
    <w:rsid w:val="03936C6A"/>
    <w:rsid w:val="03BC36B1"/>
    <w:rsid w:val="03F52A84"/>
    <w:rsid w:val="072A0DCF"/>
    <w:rsid w:val="07E146EA"/>
    <w:rsid w:val="08142F4B"/>
    <w:rsid w:val="08B22867"/>
    <w:rsid w:val="0B7D6A52"/>
    <w:rsid w:val="0B9333E0"/>
    <w:rsid w:val="0CEF4003"/>
    <w:rsid w:val="0D8B3047"/>
    <w:rsid w:val="0EDD508C"/>
    <w:rsid w:val="0F17344B"/>
    <w:rsid w:val="101C207C"/>
    <w:rsid w:val="10401B87"/>
    <w:rsid w:val="1062591C"/>
    <w:rsid w:val="11C64636"/>
    <w:rsid w:val="120A3783"/>
    <w:rsid w:val="120C7329"/>
    <w:rsid w:val="14424278"/>
    <w:rsid w:val="16BD3139"/>
    <w:rsid w:val="16F7653D"/>
    <w:rsid w:val="178D77EE"/>
    <w:rsid w:val="17B42D52"/>
    <w:rsid w:val="18457731"/>
    <w:rsid w:val="18E018E0"/>
    <w:rsid w:val="193C2EF3"/>
    <w:rsid w:val="19803AD2"/>
    <w:rsid w:val="1AE748AE"/>
    <w:rsid w:val="1AF116EA"/>
    <w:rsid w:val="1B012302"/>
    <w:rsid w:val="1C790C44"/>
    <w:rsid w:val="1CB95FD8"/>
    <w:rsid w:val="1E6131E6"/>
    <w:rsid w:val="1EF65C58"/>
    <w:rsid w:val="1F9E2544"/>
    <w:rsid w:val="1FE91D68"/>
    <w:rsid w:val="20D87472"/>
    <w:rsid w:val="246A3ACB"/>
    <w:rsid w:val="24C41BD0"/>
    <w:rsid w:val="25D43EE9"/>
    <w:rsid w:val="26D46887"/>
    <w:rsid w:val="26EA09C8"/>
    <w:rsid w:val="27655A12"/>
    <w:rsid w:val="27867C82"/>
    <w:rsid w:val="2801753F"/>
    <w:rsid w:val="29326667"/>
    <w:rsid w:val="299D2E90"/>
    <w:rsid w:val="2A740C57"/>
    <w:rsid w:val="2BAE3DE1"/>
    <w:rsid w:val="2C413326"/>
    <w:rsid w:val="2D373C3F"/>
    <w:rsid w:val="2E1D73B4"/>
    <w:rsid w:val="2E667505"/>
    <w:rsid w:val="30550F87"/>
    <w:rsid w:val="32E34909"/>
    <w:rsid w:val="356767E2"/>
    <w:rsid w:val="35FC56A1"/>
    <w:rsid w:val="36091BCC"/>
    <w:rsid w:val="372D5A13"/>
    <w:rsid w:val="376B32F9"/>
    <w:rsid w:val="37E51FA7"/>
    <w:rsid w:val="37FE3DF3"/>
    <w:rsid w:val="392C2F5A"/>
    <w:rsid w:val="3A500F83"/>
    <w:rsid w:val="3A7257F0"/>
    <w:rsid w:val="3D2C346A"/>
    <w:rsid w:val="3D7C31B9"/>
    <w:rsid w:val="3E307815"/>
    <w:rsid w:val="3ED82A05"/>
    <w:rsid w:val="40915EB5"/>
    <w:rsid w:val="40CD7B17"/>
    <w:rsid w:val="411F7EE8"/>
    <w:rsid w:val="4326595B"/>
    <w:rsid w:val="43294F35"/>
    <w:rsid w:val="442D64E6"/>
    <w:rsid w:val="45351BF9"/>
    <w:rsid w:val="454C48DB"/>
    <w:rsid w:val="45DF75DA"/>
    <w:rsid w:val="46C15FBB"/>
    <w:rsid w:val="48B721DD"/>
    <w:rsid w:val="498502AC"/>
    <w:rsid w:val="4C794A70"/>
    <w:rsid w:val="4C8461E8"/>
    <w:rsid w:val="4D830B3C"/>
    <w:rsid w:val="4DED2F41"/>
    <w:rsid w:val="4F3C040A"/>
    <w:rsid w:val="505066D1"/>
    <w:rsid w:val="519A6EE9"/>
    <w:rsid w:val="533D54A6"/>
    <w:rsid w:val="53E25B71"/>
    <w:rsid w:val="55C92F37"/>
    <w:rsid w:val="5889054F"/>
    <w:rsid w:val="58F83041"/>
    <w:rsid w:val="5A33357F"/>
    <w:rsid w:val="5C761E49"/>
    <w:rsid w:val="5D4B0B1D"/>
    <w:rsid w:val="5D915A0E"/>
    <w:rsid w:val="5EA964DB"/>
    <w:rsid w:val="601879B6"/>
    <w:rsid w:val="6059671E"/>
    <w:rsid w:val="61B56E26"/>
    <w:rsid w:val="62166177"/>
    <w:rsid w:val="629C61EA"/>
    <w:rsid w:val="62F9104E"/>
    <w:rsid w:val="63F27435"/>
    <w:rsid w:val="660F2580"/>
    <w:rsid w:val="663D1DCA"/>
    <w:rsid w:val="67483581"/>
    <w:rsid w:val="67701D98"/>
    <w:rsid w:val="6827516E"/>
    <w:rsid w:val="6BCA0B67"/>
    <w:rsid w:val="6C6006A2"/>
    <w:rsid w:val="6D526E76"/>
    <w:rsid w:val="6DBC3119"/>
    <w:rsid w:val="6F02382D"/>
    <w:rsid w:val="6FCC1FFC"/>
    <w:rsid w:val="701F0E08"/>
    <w:rsid w:val="72B15237"/>
    <w:rsid w:val="731B1F9C"/>
    <w:rsid w:val="74BD6426"/>
    <w:rsid w:val="75C65CB3"/>
    <w:rsid w:val="7610005E"/>
    <w:rsid w:val="76341E67"/>
    <w:rsid w:val="78516A14"/>
    <w:rsid w:val="786E47A3"/>
    <w:rsid w:val="78807F41"/>
    <w:rsid w:val="794C090E"/>
    <w:rsid w:val="7A03263B"/>
    <w:rsid w:val="7AD87AFF"/>
    <w:rsid w:val="7ADD2F08"/>
    <w:rsid w:val="7BAE3A38"/>
    <w:rsid w:val="7C460A98"/>
    <w:rsid w:val="7DA20F66"/>
    <w:rsid w:val="7DEB4D23"/>
    <w:rsid w:val="7E377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407</Characters>
  <Lines>3</Lines>
  <Paragraphs>1</Paragraphs>
  <TotalTime>1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2021-04-27T11:30:00Z</dcterms:created>
  <dc:creator>Administrator</dc:creator>
  <cp:lastModifiedBy>自由</cp:lastModifiedBy>
  <cp:lastPrinted>2024-11-15T05:24:00Z</cp:lastPrinted>
  <dcterms:modified xsi:type="dcterms:W3CDTF">2024-12-17T03:40:22Z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505070F25F8647D3966BB128403B3B6F_13</vt:lpwstr>
  </property>
</Properties>
</file>