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本次检验项目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6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菠菜 ：氧乐果、毒死蜱、阿维菌素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橙：丙溴磷、克百威、联苯菊酯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柑、橘：联苯菊酯、丙溴磷、三唑磷、氯氟氰菊酯和高效氯氟氰菊酯、毒死蜱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糕点(自制)：酸价（以脂肪计）（KOH）、过氧化值（以脂肪计）、山梨酸及其钾盐（以山梨酸计）、脱氢乙酸及其钠盐（以脱氢乙酸计）、丙酸及其钠盐、钙盐（以丙酸计）、防腐剂混合使用时各自用量占其最大使用量的比例之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黄瓜：克百威、甲拌磷、毒死蜱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姜：噻虫胺、噻虫嗪、吡虫啉、毒死蜱、敌敌畏、克百威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豇豆：倍硫磷、灭蝇胺、啶虫脒、氟虫腈、克百威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韭菜：腐霉利、毒死蜱、阿维菌素、敌敌畏、啶虫脒、甲胺磷、六六六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辣椒：噻虫胺、氧乐果、吡唑醚菌酯、丙溴磷、吡虫啉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梨：氯氟氰菊酯和高效氯氟氰菊酯、氧乐果、克百威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芒果：吡唑醚菌酯、戊唑醇、苯醚甲环唑、多菌灵、嘧菌酯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米饭(自制)：铅（以Pb计）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馒头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(自制)：山梨酸及其钾盐（以山梨酸计）、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苯甲酸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以苯甲酸计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）、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糖精钠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苹果：毒死蜱、敌敌畏、克百威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普通白菜：毒死蜱、啶虫脒、氟虫腈、甲拌磷、克百威、吡虫啉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芹菜：毒死蜱、甲拌磷、敌敌畏、啶虫脒、克百威、百菌清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甜瓜类：克百威、烯酰吗啉、氧乐果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香蕉：吡虫啉、噻虫嗪、噻虫胺、腈苯唑、多菌灵、氟虫腈、甲拌磷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油麦菜：阿维菌素、啶虫脒、克百威、甲胺磷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754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鸡蛋：甲硝唑、地美硝唑、磺胺类(总量)、呋喃唑酮代谢物、氟虫腈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1754"/>
              </w:tabs>
              <w:jc w:val="left"/>
              <w:rPr>
                <w:rFonts w:hint="eastAsia" w:ascii="方正仿宋_GBK" w:hAnsi="方正仿宋_GBK" w:eastAsia="方正仿宋_GBK" w:cs="方正仿宋_GBK"/>
                <w:sz w:val="18"/>
                <w:szCs w:val="18"/>
                <w:highlight w:val="yellow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食品抽检不合格产品信息</w:t>
      </w:r>
    </w:p>
    <w:p>
      <w:pPr>
        <w:ind w:firstLine="480" w:firstLineChars="200"/>
        <w:jc w:val="center"/>
        <w:rPr>
          <w:rFonts w:ascii="宋体" w:hAnsi="宋体" w:eastAsia="宋体" w:cs="方正仿宋_GBK"/>
          <w:sz w:val="24"/>
        </w:rPr>
      </w:pPr>
      <w:r>
        <w:rPr>
          <w:rFonts w:hint="eastAsia" w:ascii="宋体" w:hAnsi="宋体" w:eastAsia="宋体" w:cs="方正仿宋_GBK"/>
          <w:sz w:val="24"/>
        </w:rPr>
        <w:t>（声明：以下信息仅指本次抽检标称的生产企业相关产品的生产日期/批号和所检项目）</w:t>
      </w:r>
    </w:p>
    <w:tbl>
      <w:tblPr>
        <w:tblStyle w:val="4"/>
        <w:tblW w:w="12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972"/>
        <w:gridCol w:w="948"/>
        <w:gridCol w:w="1259"/>
        <w:gridCol w:w="953"/>
        <w:gridCol w:w="768"/>
        <w:gridCol w:w="652"/>
        <w:gridCol w:w="1471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抽样编号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标称生产企业地址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被抽样单位名称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食品名称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规格型号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商标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val="en-US" w:eastAsia="zh-Hans"/>
              </w:rPr>
              <w:t>购进日期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</w:rPr>
              <w:t>不合格项目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XBJ23650402103833076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/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/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高昌路买尔加尼汗鸡销售店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豇豆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/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/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cs="宋体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2023-03-</w:t>
            </w:r>
            <w:r>
              <w:rPr>
                <w:rFonts w:asciiTheme="minorEastAsia" w:hAnsiTheme="minorEastAsia"/>
                <w:color w:val="000000"/>
                <w:sz w:val="24"/>
              </w:rPr>
              <w:t>2</w:t>
            </w:r>
            <w:r>
              <w:rPr>
                <w:rFonts w:hint="default" w:ascii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灭蝇胺‖</w:t>
            </w:r>
            <w:r>
              <w:rPr>
                <w:rFonts w:hint="default" w:asciiTheme="minorEastAsia" w:hAnsiTheme="minorEastAsia"/>
                <w:color w:val="000000"/>
                <w:sz w:val="24"/>
              </w:rPr>
              <w:t>4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Hans"/>
              </w:rPr>
              <w:t>.</w:t>
            </w:r>
            <w:r>
              <w:rPr>
                <w:rFonts w:hint="default" w:asciiTheme="minorEastAsia" w:hAnsiTheme="minorEastAsia"/>
                <w:color w:val="000000"/>
                <w:sz w:val="24"/>
                <w:lang w:eastAsia="zh-Hans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mg/kg‖≤0.</w:t>
            </w:r>
            <w:r>
              <w:rPr>
                <w:rFonts w:asciiTheme="minorEastAsia" w:hAnsiTheme="minorEastAsia"/>
                <w:color w:val="000000"/>
                <w:sz w:val="24"/>
              </w:rPr>
              <w:t>5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XBJ23650402103833261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高昌区万兴隆超市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香蕉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2023-03-</w:t>
            </w:r>
            <w:r>
              <w:rPr>
                <w:color w:val="000000"/>
                <w:sz w:val="24"/>
              </w:rPr>
              <w:t>2</w:t>
            </w:r>
            <w:r>
              <w:rPr>
                <w:rFonts w:hint="default"/>
                <w:color w:val="000000"/>
                <w:sz w:val="24"/>
              </w:rPr>
              <w:t>0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</w:rPr>
              <w:t>噻虫嗪‖</w:t>
            </w:r>
            <w:r>
              <w:rPr>
                <w:rFonts w:hint="default" w:asciiTheme="minorEastAsia" w:hAnsiTheme="minorEastAsia"/>
                <w:color w:val="000000"/>
                <w:sz w:val="24"/>
              </w:rPr>
              <w:t>0</w:t>
            </w:r>
            <w:r>
              <w:rPr>
                <w:rFonts w:hint="eastAsia" w:asciiTheme="minorEastAsia" w:hAnsiTheme="minorEastAsia"/>
                <w:color w:val="000000"/>
                <w:sz w:val="24"/>
                <w:lang w:val="en-US" w:eastAsia="zh-Hans"/>
              </w:rPr>
              <w:t>.</w:t>
            </w:r>
            <w:r>
              <w:rPr>
                <w:rFonts w:hint="default" w:asciiTheme="minorEastAsia" w:hAnsiTheme="minorEastAsia"/>
                <w:color w:val="000000"/>
                <w:sz w:val="24"/>
                <w:lang w:eastAsia="zh-Hans"/>
              </w:rPr>
              <w:t>046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mg/kg‖≤0.</w:t>
            </w:r>
            <w:r>
              <w:rPr>
                <w:rFonts w:hint="default" w:asciiTheme="minorEastAsia" w:hAnsiTheme="minorEastAsia"/>
                <w:color w:val="000000"/>
                <w:sz w:val="24"/>
              </w:rPr>
              <w:t>02</w:t>
            </w:r>
            <w:r>
              <w:rPr>
                <w:rFonts w:hint="eastAsia" w:asciiTheme="minorEastAsia" w:hAnsiTheme="minorEastAsia"/>
                <w:color w:val="000000"/>
                <w:sz w:val="24"/>
              </w:rPr>
              <w:t>mg/kg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ascii="方正仿宋_GBK" w:hAnsi="方正仿宋_GBK" w:eastAsia="方正仿宋_GBK" w:cs="方正仿宋_GBK"/>
          <w:sz w:val="32"/>
          <w:szCs w:val="32"/>
        </w:rPr>
        <w:br w:type="page"/>
      </w: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3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5131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660"/>
        <w:gridCol w:w="1340"/>
        <w:gridCol w:w="2480"/>
        <w:gridCol w:w="1580"/>
        <w:gridCol w:w="1632"/>
        <w:gridCol w:w="1180"/>
        <w:gridCol w:w="900"/>
        <w:gridCol w:w="15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tblHeader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抽样编号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标识生产企业名称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标识生产企业地址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被抽样单位名称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被抽样单位所在省份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抽样场所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样品名称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样品规格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购进日期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XBJ23650402103833055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高昌区永宁经销部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XBJ23650402103833052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高昌区永宁经销部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XBJ23650402103833054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高昌区永宁经销部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油麦菜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XBJ23650402103833077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高昌路买尔加尼汗鸡销售店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XBJ23650402103833078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高昌路买尔加尼汗鸡销售店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韭菜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高昌区永绿蔬菜店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高昌区永绿蔬菜店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菠菜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高昌区永绿蔬菜店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高昌区托合提阿不力米提经销部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高昌区托合提阿不力米提经销部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高昌区托合提阿不力米提经销部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小白菜（普通白菜）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高昌区超优享商店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沃柑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XBJ23650402103833234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高昌区超优享商店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苹果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XBJ23650402103833227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高昌区肖之古蔬菜店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高昌区肖之古蔬菜店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鸡蛋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高昌区肖之古蔬菜店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上海青（普通白菜）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XBJ23650402103833235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高昌区超优享商店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XBJ23650402103833245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高昌区家园商店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苹果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XBJ23650402103833247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高昌区家园商店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梨子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XBJ23650402103833248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高昌区家园商店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沃柑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XBJ23650402103833260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高昌区万兴隆超市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桔子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XBJ23650402103833256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高昌区洪客隆超市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橙子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XBJ23650402103833259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高昌区万兴隆超市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芒果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XBJ23650402103833257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高昌区洪客隆超市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猕猴桃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XBJ23650402103833258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高昌区洪客隆超市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香蕉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XBJ23650402103833280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高昌区美食美客超市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橙子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XBJ23650402103833281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高昌区美食美客超市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西瓜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XBJ23650402103833279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高昌区美食美客超市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苹果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XBJ23650402103833293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高昌区美邻生活超市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黄瓜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XBJ23650402103833294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高昌区美邻生活超市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辣椒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XBJ23650402103833295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高昌区美邻生活超市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XBJ23650402103833302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高昌区亿舒百货商店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生姜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XBJ23650402103833303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高昌区亿舒百货商店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韭菜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XBJ23650402103833304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高昌区亿舒百货商店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油麦菜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XBJ23650402103833328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高昌区嘉美超市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橙子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XBJ23650402103833330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高昌区嘉美超市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甜瓜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XBJ23650402103833331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高昌区佳佰惠超市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菠菜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XBJ23650402103833329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高昌区嘉美超市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小食杂店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香蕉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XBJ23650402103833332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高昌区佳佰惠超市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芹菜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XBJ23650402103833333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高昌区佳佰惠超市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超市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油麦菜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XBJ23650402103833389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高昌区客顺农贸市场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XBJ23650402103833388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高昌区客顺农贸市场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豇豆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XBJ23650402103833394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高昌区客顺农贸市场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农贸市场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油麦菜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XBJ23650402103833175ZX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高昌区玛尔将娜蛋糕店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其他(蛋糕店)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星星饼干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XBJ23650402103833176ZX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高昌区玛尔将娜蛋糕店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其他(蛋糕店)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抹茶核桃点心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XBJ23650402103833271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吐鲁番市启蒙幼儿园有限公司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学校/托幼食堂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米饭（自制）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XBJ23650402103833312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吐鲁番市高昌区第三幼儿园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学校/托幼食堂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米饭（自制）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XBJ23650402103833321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吐鲁番市高昌区第三中学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学校/托幼食堂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米饭（自制）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XBJ23650402103833337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吐鲁番市高昌区红黄蓝幼儿园有限公司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学校/托幼食堂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米饭（自制）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XBJ23650402103833370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吐鲁番市高昌区第十幼儿园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新疆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学校/托幼食堂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馒头（自制）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2023-03-31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kY2U4OTEwMTU3Mjg1ZGJhMzk3NTRlYTQwNzEzNWUifQ=="/>
  </w:docVars>
  <w:rsids>
    <w:rsidRoot w:val="0075798C"/>
    <w:rsid w:val="000454B8"/>
    <w:rsid w:val="0005682C"/>
    <w:rsid w:val="000817AD"/>
    <w:rsid w:val="000941C6"/>
    <w:rsid w:val="000A2FD3"/>
    <w:rsid w:val="000A73B1"/>
    <w:rsid w:val="000B235A"/>
    <w:rsid w:val="000D18CC"/>
    <w:rsid w:val="00193544"/>
    <w:rsid w:val="001D4404"/>
    <w:rsid w:val="00222F76"/>
    <w:rsid w:val="00235807"/>
    <w:rsid w:val="00297F59"/>
    <w:rsid w:val="00305CAA"/>
    <w:rsid w:val="00310002"/>
    <w:rsid w:val="0037689F"/>
    <w:rsid w:val="0038660E"/>
    <w:rsid w:val="00392C9A"/>
    <w:rsid w:val="003A78B0"/>
    <w:rsid w:val="003D62BB"/>
    <w:rsid w:val="003F1E42"/>
    <w:rsid w:val="00441AA1"/>
    <w:rsid w:val="00484DE7"/>
    <w:rsid w:val="004971CD"/>
    <w:rsid w:val="004A653D"/>
    <w:rsid w:val="004E2439"/>
    <w:rsid w:val="00505D5E"/>
    <w:rsid w:val="0050641F"/>
    <w:rsid w:val="005215A1"/>
    <w:rsid w:val="00526CDC"/>
    <w:rsid w:val="00570671"/>
    <w:rsid w:val="00571F45"/>
    <w:rsid w:val="00590B38"/>
    <w:rsid w:val="005D08B2"/>
    <w:rsid w:val="005D5B72"/>
    <w:rsid w:val="005F796D"/>
    <w:rsid w:val="00631AC9"/>
    <w:rsid w:val="00640190"/>
    <w:rsid w:val="00650687"/>
    <w:rsid w:val="00656E43"/>
    <w:rsid w:val="006801F6"/>
    <w:rsid w:val="006A7B14"/>
    <w:rsid w:val="00717998"/>
    <w:rsid w:val="0073548C"/>
    <w:rsid w:val="007448DA"/>
    <w:rsid w:val="0075798C"/>
    <w:rsid w:val="007A1A7F"/>
    <w:rsid w:val="007E7082"/>
    <w:rsid w:val="008315F6"/>
    <w:rsid w:val="00840E11"/>
    <w:rsid w:val="00843121"/>
    <w:rsid w:val="0085785E"/>
    <w:rsid w:val="00946009"/>
    <w:rsid w:val="0095381B"/>
    <w:rsid w:val="009827AF"/>
    <w:rsid w:val="009A0531"/>
    <w:rsid w:val="009A0D28"/>
    <w:rsid w:val="009A443B"/>
    <w:rsid w:val="00A058B9"/>
    <w:rsid w:val="00A13905"/>
    <w:rsid w:val="00A13A43"/>
    <w:rsid w:val="00A13F37"/>
    <w:rsid w:val="00A21D9B"/>
    <w:rsid w:val="00A515F7"/>
    <w:rsid w:val="00A71F1B"/>
    <w:rsid w:val="00AF0AC2"/>
    <w:rsid w:val="00B035F1"/>
    <w:rsid w:val="00B143BF"/>
    <w:rsid w:val="00B17A40"/>
    <w:rsid w:val="00B35203"/>
    <w:rsid w:val="00B36D34"/>
    <w:rsid w:val="00B47D31"/>
    <w:rsid w:val="00BE7D32"/>
    <w:rsid w:val="00C33F95"/>
    <w:rsid w:val="00C616AD"/>
    <w:rsid w:val="00C870E6"/>
    <w:rsid w:val="00CA79AF"/>
    <w:rsid w:val="00D12703"/>
    <w:rsid w:val="00D35F53"/>
    <w:rsid w:val="00D5158B"/>
    <w:rsid w:val="00DA16D3"/>
    <w:rsid w:val="00E322A3"/>
    <w:rsid w:val="00E67D94"/>
    <w:rsid w:val="00EA2C71"/>
    <w:rsid w:val="00EA64D3"/>
    <w:rsid w:val="00EF2D41"/>
    <w:rsid w:val="00F12217"/>
    <w:rsid w:val="00F6708D"/>
    <w:rsid w:val="035A72BF"/>
    <w:rsid w:val="087C5F39"/>
    <w:rsid w:val="0991537B"/>
    <w:rsid w:val="0B2B5170"/>
    <w:rsid w:val="0E0448B4"/>
    <w:rsid w:val="11AC3ABF"/>
    <w:rsid w:val="13B03DF5"/>
    <w:rsid w:val="13BC1AF2"/>
    <w:rsid w:val="179320E3"/>
    <w:rsid w:val="17A40733"/>
    <w:rsid w:val="18222D82"/>
    <w:rsid w:val="1A59020E"/>
    <w:rsid w:val="1A910543"/>
    <w:rsid w:val="1AA55A63"/>
    <w:rsid w:val="1B7202A9"/>
    <w:rsid w:val="1CB00A08"/>
    <w:rsid w:val="1D056BA7"/>
    <w:rsid w:val="1D1C7EF7"/>
    <w:rsid w:val="262872F1"/>
    <w:rsid w:val="28C72906"/>
    <w:rsid w:val="2A1610C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3F7338"/>
    <w:rsid w:val="51A16539"/>
    <w:rsid w:val="56A67DFF"/>
    <w:rsid w:val="587421B6"/>
    <w:rsid w:val="58DD7B67"/>
    <w:rsid w:val="59BF3D83"/>
    <w:rsid w:val="5BE10001"/>
    <w:rsid w:val="63E93918"/>
    <w:rsid w:val="66386266"/>
    <w:rsid w:val="6724426A"/>
    <w:rsid w:val="67EB2E01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BF3B1EC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qFormat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2151</Words>
  <Characters>3657</Characters>
  <Lines>61</Lines>
  <Paragraphs>17</Paragraphs>
  <TotalTime>18</TotalTime>
  <ScaleCrop>false</ScaleCrop>
  <LinksUpToDate>false</LinksUpToDate>
  <CharactersWithSpaces>3691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2022-06-30T15:06:00Z</dcterms:created>
  <dc:creator>Administrator</dc:creator>
  <cp:lastModifiedBy>自由</cp:lastModifiedBy>
  <cp:lastPrinted>2023-08-31T12:10:00Z</cp:lastPrinted>
  <dcterms:modified xsi:type="dcterms:W3CDTF">2023-09-04T08:53:25Z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30234439B43A4252B0C5CDDE35C7D3B4_13</vt:lpwstr>
  </property>
</Properties>
</file>